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408" w:rsidRPr="00202408" w:rsidRDefault="0020240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>УТВЕРЖДЕНА</w:t>
      </w:r>
    </w:p>
    <w:p w:rsidR="00202408" w:rsidRPr="00202408" w:rsidRDefault="002024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202408" w:rsidRPr="00202408" w:rsidRDefault="002024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202408" w:rsidRPr="00202408" w:rsidRDefault="002024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202408" w:rsidRDefault="002024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>от 22 декабря 2017 г. N 3178-па</w:t>
      </w:r>
    </w:p>
    <w:p w:rsidR="004429FA" w:rsidRDefault="004429FA" w:rsidP="00442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(в ред. от </w:t>
      </w:r>
      <w:r>
        <w:rPr>
          <w:rFonts w:ascii="Times New Roman" w:hAnsi="Times New Roman" w:cs="Times New Roman"/>
          <w:sz w:val="28"/>
          <w:szCs w:val="28"/>
        </w:rPr>
        <w:t>31.08.2023 N 1818-па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02408" w:rsidRDefault="002024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29FA" w:rsidRPr="00202408" w:rsidRDefault="004429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2408" w:rsidRPr="00202408" w:rsidRDefault="002024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202408" w:rsidRPr="00202408" w:rsidRDefault="004429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02408" w:rsidRPr="00202408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2408" w:rsidRPr="00202408">
        <w:rPr>
          <w:rFonts w:ascii="Times New Roman" w:hAnsi="Times New Roman" w:cs="Times New Roman"/>
          <w:sz w:val="28"/>
          <w:szCs w:val="28"/>
        </w:rPr>
        <w:t>ГОРОДА КОМСОМОЛЬСКА-НА-АМУРЕ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02408" w:rsidRPr="004429FA" w:rsidRDefault="00202408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2408" w:rsidRPr="00202408" w:rsidRDefault="0020240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>ПАСПОРТ</w:t>
      </w:r>
    </w:p>
    <w:p w:rsidR="00202408" w:rsidRPr="00202408" w:rsidRDefault="002024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4429FA">
        <w:rPr>
          <w:rFonts w:ascii="Times New Roman" w:hAnsi="Times New Roman" w:cs="Times New Roman"/>
          <w:sz w:val="28"/>
          <w:szCs w:val="28"/>
        </w:rPr>
        <w:t>«</w:t>
      </w:r>
      <w:r w:rsidRPr="00202408">
        <w:rPr>
          <w:rFonts w:ascii="Times New Roman" w:hAnsi="Times New Roman" w:cs="Times New Roman"/>
          <w:sz w:val="28"/>
          <w:szCs w:val="28"/>
        </w:rPr>
        <w:t>Формирование современной городской</w:t>
      </w:r>
    </w:p>
    <w:p w:rsidR="00202408" w:rsidRPr="00202408" w:rsidRDefault="002024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>среды на территории города Комсомольска-на-Амуре</w:t>
      </w:r>
      <w:r w:rsidR="004429FA">
        <w:rPr>
          <w:rFonts w:ascii="Times New Roman" w:hAnsi="Times New Roman" w:cs="Times New Roman"/>
          <w:sz w:val="28"/>
          <w:szCs w:val="28"/>
        </w:rPr>
        <w:t>»</w:t>
      </w:r>
    </w:p>
    <w:p w:rsidR="004429FA" w:rsidRPr="004429FA" w:rsidRDefault="004429FA" w:rsidP="004429FA">
      <w:pPr>
        <w:pStyle w:val="ConsPlusNormal"/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9FA">
        <w:rPr>
          <w:rFonts w:ascii="Times New Roman" w:hAnsi="Times New Roman" w:cs="Times New Roman"/>
          <w:b/>
          <w:sz w:val="28"/>
          <w:szCs w:val="28"/>
        </w:rPr>
        <w:t>(далее – Программа)</w:t>
      </w:r>
    </w:p>
    <w:p w:rsidR="00202408" w:rsidRPr="00202408" w:rsidRDefault="002024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7200"/>
      </w:tblGrid>
      <w:tr w:rsidR="00202408" w:rsidRPr="00202408">
        <w:tc>
          <w:tcPr>
            <w:tcW w:w="1871" w:type="dxa"/>
          </w:tcPr>
          <w:p w:rsidR="00202408" w:rsidRPr="00202408" w:rsidRDefault="002024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200" w:type="dxa"/>
          </w:tcPr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 (далее - УЖКХ)</w:t>
            </w:r>
          </w:p>
        </w:tc>
      </w:tr>
      <w:tr w:rsidR="00202408" w:rsidRPr="00202408">
        <w:tc>
          <w:tcPr>
            <w:tcW w:w="1871" w:type="dxa"/>
          </w:tcPr>
          <w:p w:rsidR="00202408" w:rsidRPr="00202408" w:rsidRDefault="002024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Программы</w:t>
            </w:r>
          </w:p>
        </w:tc>
        <w:tc>
          <w:tcPr>
            <w:tcW w:w="7200" w:type="dxa"/>
          </w:tcPr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дорожной деятельности и внешнего благоустройства администрации города Комсомольска-на-Амуре Хабаровского края (далее - </w:t>
            </w:r>
            <w:proofErr w:type="spellStart"/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УДДиВБ</w:t>
            </w:r>
            <w:proofErr w:type="spellEnd"/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- граждане, организации (по согласованию)</w:t>
            </w:r>
          </w:p>
        </w:tc>
      </w:tr>
      <w:tr w:rsidR="00202408" w:rsidRPr="00202408">
        <w:tc>
          <w:tcPr>
            <w:tcW w:w="1871" w:type="dxa"/>
          </w:tcPr>
          <w:p w:rsidR="00202408" w:rsidRPr="00202408" w:rsidRDefault="002024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bookmarkStart w:id="0" w:name="_GoBack"/>
            <w:bookmarkEnd w:id="0"/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200" w:type="dxa"/>
          </w:tcPr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повышения комфортности городской среды города Комсомольска-на-Амуре</w:t>
            </w:r>
          </w:p>
        </w:tc>
      </w:tr>
      <w:tr w:rsidR="00202408" w:rsidRPr="00202408">
        <w:tc>
          <w:tcPr>
            <w:tcW w:w="1871" w:type="dxa"/>
          </w:tcPr>
          <w:p w:rsidR="00202408" w:rsidRPr="00202408" w:rsidRDefault="002024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200" w:type="dxa"/>
          </w:tcPr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</w:t>
            </w:r>
            <w:proofErr w:type="gramStart"/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уровня благоустройства дворовых территорий многоквартирных домов города</w:t>
            </w:r>
            <w:proofErr w:type="gramEnd"/>
            <w:r w:rsidRPr="00202408">
              <w:rPr>
                <w:rFonts w:ascii="Times New Roman" w:hAnsi="Times New Roman" w:cs="Times New Roman"/>
                <w:sz w:val="28"/>
                <w:szCs w:val="28"/>
              </w:rPr>
              <w:t xml:space="preserve"> Комсомольска-на-Амуре;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- повышение уровня благоустройства общественных территорий города Комсомольска-на-Амуре;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- повышение уровня благоустройства мест массового отдыха населения (городских парков) города Комсомольска-на-Амуре;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- вовлечение граждан в возрасте от 14 лет, проживающих в городе Комсомольске-на-Амуре, на территории которого реализуются проекты по созданию комфортной городской среды, в решение вопросов развития городской среды;</w:t>
            </w:r>
          </w:p>
        </w:tc>
      </w:tr>
      <w:tr w:rsidR="00202408" w:rsidRPr="00202408" w:rsidTr="00B069B8">
        <w:tc>
          <w:tcPr>
            <w:tcW w:w="1871" w:type="dxa"/>
            <w:tcBorders>
              <w:bottom w:val="single" w:sz="4" w:space="0" w:color="auto"/>
            </w:tcBorders>
          </w:tcPr>
          <w:p w:rsidR="00202408" w:rsidRPr="00202408" w:rsidRDefault="002024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- благоустройство дворовых территорий многоквартирных домов города Комсомольска-на-Амуре;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 xml:space="preserve">- благоустройство общественных территорий города </w:t>
            </w:r>
            <w:r w:rsidRPr="002024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Комсомольска-на-Амуре;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- обустройство мест массового отдыха населения (городских парков) города Комсомольска-на-Амуре;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- 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региональным проектом "Формирование комфортной городской среды"</w:t>
            </w:r>
          </w:p>
        </w:tc>
      </w:tr>
      <w:tr w:rsidR="00202408" w:rsidRPr="00202408">
        <w:tc>
          <w:tcPr>
            <w:tcW w:w="1871" w:type="dxa"/>
          </w:tcPr>
          <w:p w:rsidR="00202408" w:rsidRPr="00202408" w:rsidRDefault="002024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 показатель (индикаторы) Программы</w:t>
            </w:r>
          </w:p>
        </w:tc>
        <w:tc>
          <w:tcPr>
            <w:tcW w:w="7200" w:type="dxa"/>
          </w:tcPr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- повышение количества благоустроенных территорий в городе Комсомольске-на-Амуре</w:t>
            </w:r>
          </w:p>
        </w:tc>
      </w:tr>
      <w:tr w:rsidR="00202408" w:rsidRPr="00202408" w:rsidTr="00B069B8">
        <w:tblPrEx>
          <w:tblBorders>
            <w:insideH w:val="nil"/>
          </w:tblBorders>
        </w:tblPrEx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202408" w:rsidRPr="00202408" w:rsidRDefault="002024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первый - в течение 2018 - 2024 годов;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второй - в течение 2025 - 2027 годов</w:t>
            </w:r>
          </w:p>
        </w:tc>
      </w:tr>
      <w:tr w:rsidR="00202408" w:rsidRPr="00202408" w:rsidTr="00B069B8">
        <w:tblPrEx>
          <w:tblBorders>
            <w:insideH w:val="nil"/>
          </w:tblBorders>
        </w:tblPrEx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202408" w:rsidRPr="00202408" w:rsidRDefault="002024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Программы за счет средств местного бюджета и прогнозная (справочная) оценка расходов федерального бюджета, краевого бюджета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направляемых на реализацию мероприятий Программы, составляет - 1 367 926,71 тыс. рублей, в том числе: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2018 год - 133 007,18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2019 год - 87 056,47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2020 год - 189 976,80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2021 год - 406 200,11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2022 год - 474 379,35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2023 год - 58 862,80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2024 год - 6 072,00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2025 год - 5 372,00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2026 год - 3500,00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2027 год - 3500,00 тыс. рублей.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1) средства местного бюджета - 82 565,80 тыс. рублей, в том числе по годам: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2018 год - 43 225,14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2019 год - 2 565,94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2020 год - 2 429,25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2021 год - 4 181,85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2022 год - 4 843,31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2023 год - 6 876,31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2024 год - 6 072,00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2025 год - 5 372,00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2026 год - 3500,00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2027 год - 3500,00 тыс. рублей.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средства краевого бюджета (прогнозно) - 1 285 360,91 тыс. рублей, в том числе по годам: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2018 год - 89 782,04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2019 год - 84 490,53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2020 год - 187 547,55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2021 год - 402 018,26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2022 год - 469 536,04 тыс. рублей;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2023 год - 51 986,49 тыс. рублей.</w:t>
            </w:r>
          </w:p>
        </w:tc>
      </w:tr>
      <w:tr w:rsidR="00202408" w:rsidRPr="00202408" w:rsidTr="00B069B8">
        <w:tblPrEx>
          <w:tblBorders>
            <w:insideH w:val="nil"/>
          </w:tblBorders>
        </w:tblPrEx>
        <w:trPr>
          <w:trHeight w:val="1854"/>
        </w:trPr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202408" w:rsidRPr="00202408" w:rsidRDefault="002024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- количество благоустроенных дворовых территорий многоквартирных домов составит не менее 237 шт.;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- количество благоустроенных общественных территорий составит не менее 32 шт.;</w:t>
            </w:r>
          </w:p>
          <w:p w:rsidR="00202408" w:rsidRPr="00202408" w:rsidRDefault="002024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408">
              <w:rPr>
                <w:rFonts w:ascii="Times New Roman" w:hAnsi="Times New Roman" w:cs="Times New Roman"/>
                <w:sz w:val="28"/>
                <w:szCs w:val="28"/>
              </w:rPr>
              <w:t>- количество реализованных проектов благоустройства мест массового отдыха населения (городских парков) составит не менее 2 проектов.</w:t>
            </w:r>
          </w:p>
        </w:tc>
      </w:tr>
    </w:tbl>
    <w:p w:rsidR="00202408" w:rsidRPr="00202408" w:rsidRDefault="002024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02408" w:rsidRPr="00202408" w:rsidSect="0020240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08"/>
    <w:rsid w:val="00036E21"/>
    <w:rsid w:val="00043E0D"/>
    <w:rsid w:val="0007533A"/>
    <w:rsid w:val="00202408"/>
    <w:rsid w:val="004429FA"/>
    <w:rsid w:val="004D61EC"/>
    <w:rsid w:val="005401CB"/>
    <w:rsid w:val="00553183"/>
    <w:rsid w:val="00865FEC"/>
    <w:rsid w:val="00B069B8"/>
    <w:rsid w:val="00B82F0B"/>
    <w:rsid w:val="00F0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24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024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24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024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Кайгородцева А.Н.</cp:lastModifiedBy>
  <cp:revision>3</cp:revision>
  <cp:lastPrinted>2023-11-06T04:06:00Z</cp:lastPrinted>
  <dcterms:created xsi:type="dcterms:W3CDTF">2023-11-03T02:21:00Z</dcterms:created>
  <dcterms:modified xsi:type="dcterms:W3CDTF">2023-11-06T04:07:00Z</dcterms:modified>
</cp:coreProperties>
</file>